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Bookman Old Style" w:hAnsi="Bookman Old Style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Bookman Old Style" w:hAnsi="Bookman Old Style"/>
          <w:b/>
          <w:sz w:val="28"/>
          <w:szCs w:val="28"/>
          <w:lang w:eastAsia="pl-PL"/>
        </w:rPr>
        <w:t>WNIOSEK O ROZLICZENIE GRANTU</w:t>
      </w:r>
      <w:r>
        <w:rPr>
          <w:rStyle w:val="Zakotwiczenieprzypisudolnego"/>
          <w:rFonts w:eastAsia="Times New Roman" w:cs="Times New Roman" w:ascii="Bookman Old Style" w:hAnsi="Bookman Old Style"/>
          <w:b/>
          <w:sz w:val="28"/>
          <w:szCs w:val="28"/>
          <w:lang w:eastAsia="pl-PL"/>
        </w:rPr>
        <w:footnoteReference w:id="2"/>
      </w:r>
    </w:p>
    <w:p>
      <w:pPr>
        <w:pStyle w:val="Normal"/>
        <w:spacing w:before="0" w:after="0"/>
        <w:rPr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lang w:eastAsia="pl-PL"/>
        </w:rPr>
      </w:r>
    </w:p>
    <w:p>
      <w:pPr>
        <w:pStyle w:val="Nagwek9"/>
        <w:rPr/>
      </w:pPr>
      <w:r>
        <w:rPr/>
        <w:t>I. RODZAJ WNIOSKU O ROZLICZENIE GRANTU</w:t>
      </w:r>
    </w:p>
    <w:tbl>
      <w:tblPr>
        <w:tblStyle w:val="Tabela-Siatka1"/>
        <w:tblW w:w="906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2977"/>
        <w:gridCol w:w="1417"/>
        <w:gridCol w:w="3253"/>
      </w:tblGrid>
      <w:tr>
        <w:trPr>
          <w:trHeight w:val="510" w:hRule="atLeast"/>
        </w:trPr>
        <w:tc>
          <w:tcPr>
            <w:tcW w:w="9059" w:type="dxa"/>
            <w:gridSpan w:val="4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za okres*:</w:t>
            </w:r>
          </w:p>
        </w:tc>
      </w:tr>
      <w:tr>
        <w:trPr>
          <w:trHeight w:val="510" w:hRule="atLeast"/>
        </w:trPr>
        <w:tc>
          <w:tcPr>
            <w:tcW w:w="1412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rrrr]**</w:t>
            </w:r>
          </w:p>
        </w:tc>
        <w:tc>
          <w:tcPr>
            <w:tcW w:w="297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/>
            </w:r>
            <w:sdt>
              <w:sdtPr>
                <w:date>
                  <w:dateFormat w:val="MM 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t>Kliknij tutaj, aby wprowadzić datę.</w:t>
                </w:r>
              </w:sdtContent>
            </w:sdt>
          </w:p>
        </w:tc>
        <w:tc>
          <w:tcPr>
            <w:tcW w:w="1417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</w:t>
            </w:r>
          </w:p>
        </w:tc>
        <w:tc>
          <w:tcPr>
            <w:tcW w:w="325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/>
            </w:r>
            <w:sdt>
              <w:sdtPr>
                <w:date>
                  <w:dateFormat w:val="MM 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t>Kliknij tutaj, aby wprowadzić datę.</w:t>
                </w:r>
              </w:sdtContent>
            </w:sdt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Zakotwiczenieprzypisudolnego"/>
                <w:rFonts w:ascii="Bookman Old Style" w:hAnsi="Bookman Old Style"/>
                <w:sz w:val="20"/>
                <w:szCs w:val="20"/>
              </w:rPr>
              <w:footnoteReference w:id="3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6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tc>
          <w:tcPr>
            <w:tcW w:w="46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tc>
          <w:tcPr>
            <w:tcW w:w="46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tc>
          <w:tcPr>
            <w:tcW w:w="46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eastAsia="MS Gothic" w:ascii="MS Gothic" w:hAnsi="MS Gothic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płatność końcową:</w:t>
            </w:r>
          </w:p>
        </w:tc>
        <w:tc>
          <w:tcPr>
            <w:tcW w:w="46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9059" w:type="dxa"/>
            <w:gridSpan w:val="4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 W przypadku pierwszej zaliczki „Wniosek za okres: od – do” NIE DOTYCZY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>
      <w:pPr>
        <w:pStyle w:val="Normal"/>
        <w:spacing w:lineRule="auto" w:line="259" w:before="0" w:after="160"/>
        <w:jc w:val="left"/>
        <w:rPr/>
      </w:pPr>
      <w:r>
        <w:rPr/>
      </w:r>
      <w:r>
        <w:br w:type="page"/>
      </w:r>
    </w:p>
    <w:p>
      <w:pPr>
        <w:pStyle w:val="Nagwek9"/>
        <w:shd w:val="clear" w:fill="2E74B5"/>
        <w:rPr/>
      </w:pPr>
      <w:r>
        <w:rPr/>
        <w:t>II. INFORMACJE O GRANTOBIORCY ORAZ PROJEKCIE OBJĘTYM GRANTEM</w:t>
      </w:r>
    </w:p>
    <w:tbl>
      <w:tblPr>
        <w:tblStyle w:val="Tabela-Siatka"/>
        <w:tblW w:w="906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3"/>
        <w:gridCol w:w="4516"/>
      </w:tblGrid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516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Nr umowy o powierzenie grantu:</w:t>
            </w:r>
          </w:p>
        </w:tc>
        <w:tc>
          <w:tcPr>
            <w:tcW w:w="4516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516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516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516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516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agwek9"/>
        <w:rPr/>
      </w:pPr>
      <w:r>
        <w:rPr/>
        <w:t>III. POSTĘP RZECZOWY</w:t>
      </w:r>
    </w:p>
    <w:tbl>
      <w:tblPr>
        <w:tblStyle w:val="Tabela-Siatka"/>
        <w:tblW w:w="5000" w:type="pct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"/>
        <w:gridCol w:w="682"/>
        <w:gridCol w:w="673"/>
        <w:gridCol w:w="399"/>
        <w:gridCol w:w="1101"/>
        <w:gridCol w:w="396"/>
        <w:gridCol w:w="1105"/>
        <w:gridCol w:w="0"/>
        <w:gridCol w:w="399"/>
        <w:gridCol w:w="1102"/>
        <w:gridCol w:w="2"/>
        <w:gridCol w:w="395"/>
        <w:gridCol w:w="955"/>
        <w:gridCol w:w="4"/>
        <w:gridCol w:w="1366"/>
      </w:tblGrid>
      <w:tr>
        <w:trPr>
          <w:trHeight w:val="510" w:hRule="atLeast"/>
        </w:trPr>
        <w:tc>
          <w:tcPr>
            <w:tcW w:w="9069" w:type="dxa"/>
            <w:gridSpan w:val="15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Postęp rzeczowy realizacji projektu objętego grantem:</w:t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5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>
        <w:trPr>
          <w:trHeight w:val="2485" w:hRule="atLeast"/>
        </w:trPr>
        <w:tc>
          <w:tcPr>
            <w:tcW w:w="9069" w:type="dxa"/>
            <w:gridSpan w:val="15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5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>
        <w:trPr>
          <w:trHeight w:val="2276" w:hRule="atLeast"/>
        </w:trPr>
        <w:tc>
          <w:tcPr>
            <w:tcW w:w="9069" w:type="dxa"/>
            <w:gridSpan w:val="15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5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>
        <w:trPr>
          <w:trHeight w:val="2276" w:hRule="atLeast"/>
        </w:trPr>
        <w:tc>
          <w:tcPr>
            <w:tcW w:w="9069" w:type="dxa"/>
            <w:gridSpan w:val="15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61" w:hRule="atLeast"/>
        </w:trPr>
        <w:tc>
          <w:tcPr>
            <w:tcW w:w="9069" w:type="dxa"/>
            <w:gridSpan w:val="15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Należy opisać postęp rzeczowy poszczególnych etapów rekrutacji, zadania merytorycznego i zarządzania projektem.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  <w:tr>
        <w:trPr>
          <w:trHeight w:val="743" w:hRule="atLeast"/>
        </w:trPr>
        <w:tc>
          <w:tcPr>
            <w:tcW w:w="9069" w:type="dxa"/>
            <w:gridSpan w:val="15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agwek9"/>
              <w:numPr>
                <w:ilvl w:val="0"/>
                <w:numId w:val="0"/>
              </w:numPr>
              <w:shd w:val="clear" w:fill="2E74B5"/>
              <w:spacing w:before="120" w:after="0"/>
              <w:outlineLvl w:val="8"/>
              <w:rPr/>
            </w:pPr>
            <w:r>
              <w:rPr/>
              <w:t>III. WSKAŹNIKI</w:t>
            </w:r>
          </w:p>
          <w:p>
            <w:pPr>
              <w:pStyle w:val="Normal"/>
              <w:spacing w:before="240" w:after="0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Wskaźniki produktu:</w:t>
            </w:r>
          </w:p>
        </w:tc>
      </w:tr>
      <w:tr>
        <w:trPr>
          <w:trHeight w:val="743" w:hRule="atLeast"/>
        </w:trPr>
        <w:tc>
          <w:tcPr>
            <w:tcW w:w="490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Lp.</w:t>
            </w:r>
          </w:p>
        </w:tc>
        <w:tc>
          <w:tcPr>
            <w:tcW w:w="682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673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1500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1501" w:type="dxa"/>
            <w:gridSpan w:val="3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1503" w:type="dxa"/>
            <w:gridSpan w:val="3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Wartość osiągnięta od początku realizacji (narastająco)</w:t>
            </w:r>
          </w:p>
        </w:tc>
        <w:tc>
          <w:tcPr>
            <w:tcW w:w="1354" w:type="dxa"/>
            <w:gridSpan w:val="3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136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>
        <w:trPr>
          <w:trHeight w:val="510" w:hRule="atLeast"/>
        </w:trPr>
        <w:tc>
          <w:tcPr>
            <w:tcW w:w="490" w:type="dxa"/>
            <w:vMerge w:val="restart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restart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712" w:hRule="atLeast"/>
        </w:trPr>
        <w:tc>
          <w:tcPr>
            <w:tcW w:w="9069" w:type="dxa"/>
            <w:gridSpan w:val="15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>
        <w:trPr>
          <w:trHeight w:val="712" w:hRule="atLeast"/>
        </w:trPr>
        <w:tc>
          <w:tcPr>
            <w:tcW w:w="490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Lp.</w:t>
            </w:r>
          </w:p>
        </w:tc>
        <w:tc>
          <w:tcPr>
            <w:tcW w:w="682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673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1500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1501" w:type="dxa"/>
            <w:gridSpan w:val="3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1503" w:type="dxa"/>
            <w:gridSpan w:val="3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  <w:br/>
              <w:t>(narastająco)</w:t>
            </w:r>
          </w:p>
        </w:tc>
        <w:tc>
          <w:tcPr>
            <w:tcW w:w="1354" w:type="dxa"/>
            <w:gridSpan w:val="3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136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>
        <w:trPr>
          <w:trHeight w:val="510" w:hRule="atLeast"/>
        </w:trPr>
        <w:tc>
          <w:tcPr>
            <w:tcW w:w="490" w:type="dxa"/>
            <w:vMerge w:val="restart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restart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90" w:type="dxa"/>
            <w:vMerge w:val="continue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5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 w:before="240" w:after="0"/>
              <w:contextualSpacing/>
              <w:jc w:val="both"/>
              <w:rPr>
                <w:rFonts w:ascii="Bookman Old Style" w:hAnsi="Bookman Old Style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>
              <w:rPr>
                <w:rFonts w:eastAsia="Times New Roman" w:cs="Times New Roman" w:ascii="Bookman Old Style" w:hAnsi="Bookman Old Style"/>
                <w:sz w:val="16"/>
                <w:szCs w:val="16"/>
                <w:lang w:eastAsia="pl-PL"/>
              </w:rPr>
              <w:t xml:space="preserve">Należy wskazać dokumenty, na podstawie których zweryfikowano wskaźniki (np. lista obecności; dokument potwierdzający status uczestnika projektu; program wydarzeń, szkoleń lub spotkań; dokumentacja zdjęciowa; egzemplarz wydawnictwa; plakat etc.) pozwalające Grantodawcy zweryfikować procesy wdrażania projektu objętego grantem. Wymienione dokumenty należy załączyć do </w:t>
            </w:r>
            <w:r>
              <w:rPr>
                <w:rFonts w:eastAsia="Times New Roman" w:cs="Times New Roman" w:ascii="Bookman Old Style" w:hAnsi="Bookman Old Style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eastAsia="Times New Roman" w:cs="Times New Roman" w:ascii="Bookman Old Style" w:hAnsi="Bookman Old Style"/>
                <w:sz w:val="16"/>
                <w:szCs w:val="16"/>
                <w:lang w:eastAsia="pl-PL"/>
              </w:rPr>
              <w:t>.</w:t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tbl>
      <w:tblPr>
        <w:tblStyle w:val="Tabela-Siatka"/>
        <w:tblW w:w="9029" w:type="dxa"/>
        <w:jc w:val="righ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5"/>
        <w:gridCol w:w="5634"/>
      </w:tblGrid>
      <w:tr>
        <w:trPr>
          <w:trHeight w:val="1531" w:hRule="atLeast"/>
        </w:trPr>
        <w:tc>
          <w:tcPr>
            <w:tcW w:w="3395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563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1531" w:hRule="atLeast"/>
        </w:trPr>
        <w:tc>
          <w:tcPr>
            <w:tcW w:w="3395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563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261" w:hRule="atLeast"/>
        </w:trPr>
        <w:tc>
          <w:tcPr>
            <w:tcW w:w="902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1500 znaków ze spacjami. Zalecane ograniczenie dotyczy każdego opisu osobno.</w:t>
            </w:r>
          </w:p>
        </w:tc>
      </w:tr>
    </w:tbl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418" w:right="1418" w:header="340" w:top="1588" w:footer="709" w:bottom="1418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agwek9"/>
        <w:shd w:val="clear" w:fill="2E74B5"/>
        <w:rPr/>
      </w:pPr>
      <w:r>
        <w:rPr/>
        <w:t>IV. INFORMACJE</w:t>
      </w:r>
    </w:p>
    <w:tbl>
      <w:tblPr>
        <w:tblStyle w:val="Tabela-Siatka"/>
        <w:tblW w:w="906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8"/>
        <w:gridCol w:w="1551"/>
      </w:tblGrid>
      <w:tr>
        <w:trPr>
          <w:trHeight w:val="510" w:hRule="atLeast"/>
        </w:trPr>
        <w:tc>
          <w:tcPr>
            <w:tcW w:w="7508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tc>
          <w:tcPr>
            <w:tcW w:w="1551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eastAsia="MS Gothic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TAK </w:t>
            </w:r>
            <w:r>
              <w:rPr>
                <w:rFonts w:eastAsia="MS Gothic" w:cs="Segoe UI Symbol" w:ascii="Segoe UI Symbol" w:hAnsi="Segoe UI Symbol"/>
                <w:sz w:val="20"/>
                <w:szCs w:val="20"/>
              </w:rPr>
              <w:t>☐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eastAsia="MS Gothic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NIE </w:t>
            </w:r>
            <w:r>
              <w:rPr>
                <w:rFonts w:eastAsia="MS Gothic" w:cs="Segoe UI Symbol" w:ascii="Segoe UI Symbol" w:hAnsi="Segoe UI Symbol"/>
                <w:sz w:val="20"/>
                <w:szCs w:val="20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9059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59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 przypadku zaznaczenia „nie” należy opisać, na czym polegały nieprawidłowości oraz wskazać planowane i podjęte działania naprawcze.</w:t>
            </w:r>
          </w:p>
          <w:p>
            <w:pPr>
              <w:pStyle w:val="Normal"/>
              <w:spacing w:lineRule="auto" w:line="276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>
        <w:trPr>
          <w:trHeight w:val="510" w:hRule="atLeast"/>
        </w:trPr>
        <w:tc>
          <w:tcPr>
            <w:tcW w:w="9059" w:type="dxa"/>
            <w:gridSpan w:val="2"/>
            <w:tcBorders/>
            <w:shd w:color="auto" w:fill="8EAADB" w:themeFill="accent1" w:themeFillTint="99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>
        <w:trPr>
          <w:trHeight w:val="1021" w:hRule="atLeast"/>
        </w:trPr>
        <w:tc>
          <w:tcPr>
            <w:tcW w:w="9059" w:type="dxa"/>
            <w:gridSpan w:val="2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>
              <w:rPr>
                <w:rStyle w:val="Zakotwiczenieprzypisudolnego"/>
                <w:rFonts w:ascii="Bookman Old Style" w:hAnsi="Bookman Old Style"/>
                <w:sz w:val="20"/>
              </w:rPr>
              <w:footnoteReference w:id="4"/>
            </w:r>
            <w:r>
              <w:rPr>
                <w:rFonts w:ascii="Bookman Old Style" w:hAnsi="Bookman Old Style"/>
                <w:sz w:val="20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ind w:left="714" w:hanging="357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>
        <w:trPr>
          <w:trHeight w:val="1021" w:hRule="atLeast"/>
        </w:trPr>
        <w:tc>
          <w:tcPr>
            <w:tcW w:w="9059" w:type="dxa"/>
            <w:gridSpan w:val="2"/>
            <w:tcBorders/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.           ………………………………………………………. </w:t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Miejscowość; data                                                                Podpis/y osoby/ób reprezentującej/ych Grantobiorcę</w:t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tbl>
      <w:tblPr>
        <w:tblStyle w:val="Tabela-Siatka"/>
        <w:tblW w:w="906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3"/>
        <w:gridCol w:w="6656"/>
      </w:tblGrid>
      <w:tr>
        <w:trPr>
          <w:trHeight w:val="1531" w:hRule="atLeast"/>
        </w:trPr>
        <w:tc>
          <w:tcPr>
            <w:tcW w:w="2403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6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59" w:before="120" w:after="12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259" w:before="0" w:after="16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</w:r>
      <w:r>
        <w:br w:type="page"/>
      </w:r>
    </w:p>
    <w:p>
      <w:pPr>
        <w:pStyle w:val="Nagwek9"/>
        <w:shd w:val="clear" w:fill="2E74B5"/>
        <w:rPr/>
      </w:pPr>
      <w:r>
        <w:rPr/>
        <w:t>V. ZAŁĄCZNIKI</w:t>
      </w:r>
    </w:p>
    <w:tbl>
      <w:tblPr>
        <w:tblStyle w:val="Tabela-Siatka"/>
        <w:tblW w:w="906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1947"/>
        <w:gridCol w:w="1597"/>
        <w:gridCol w:w="1700"/>
        <w:gridCol w:w="424"/>
        <w:gridCol w:w="2121"/>
      </w:tblGrid>
      <w:tr>
        <w:trPr>
          <w:trHeight w:val="510" w:hRule="atLeast"/>
        </w:trPr>
        <w:tc>
          <w:tcPr>
            <w:tcW w:w="6939" w:type="dxa"/>
            <w:gridSpan w:val="5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tc>
          <w:tcPr>
            <w:tcW w:w="2121" w:type="dxa"/>
            <w:tcBorders/>
            <w:shd w:color="auto" w:fill="B4C6E7" w:themeFill="accent1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eastAsia="MS Gothic" w:ascii="MS Gothic" w:hAnsi="MS Gothic"/>
                <w:sz w:val="48"/>
                <w:szCs w:val="48"/>
                <w:lang w:eastAsia="pl-PL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9060" w:type="dxa"/>
            <w:gridSpan w:val="6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0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5" w:type="dxa"/>
            <w:gridSpan w:val="2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15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2545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15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2545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159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  <w:tc>
          <w:tcPr>
            <w:tcW w:w="2545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before="120" w:after="120"/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</w:r>
    </w:p>
    <w:p>
      <w:pPr>
        <w:pStyle w:val="Nagwek9"/>
        <w:rPr/>
      </w:pPr>
      <w:r>
        <w:rPr/>
        <w:t>VI. POTWIERDZENIE ZŁOŻENIA WNIOSKU O ROZLICZENIE GRANTU</w:t>
      </w:r>
    </w:p>
    <w:tbl>
      <w:tblPr>
        <w:tblStyle w:val="Tabela-Siatka"/>
        <w:tblW w:w="9062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"/>
        <w:gridCol w:w="3967"/>
        <w:gridCol w:w="383"/>
        <w:gridCol w:w="3956"/>
        <w:gridCol w:w="377"/>
      </w:tblGrid>
      <w:tr>
        <w:trPr>
          <w:trHeight w:val="261" w:hRule="exact"/>
        </w:trPr>
        <w:tc>
          <w:tcPr>
            <w:tcW w:w="379" w:type="dxa"/>
            <w:vMerge w:val="restart"/>
            <w:tcBorders>
              <w:bottom w:val="nil"/>
              <w:right w:val="nil"/>
              <w:insideH w:val="nil"/>
              <w:insideV w:val="nil"/>
            </w:tcBorders>
            <w:shd w:color="auto" w:fill="B4C6E7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967" w:type="dxa"/>
            <w:tcBorders>
              <w:left w:val="nil"/>
              <w:right w:val="nil"/>
              <w:insideV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83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956" w:type="dxa"/>
            <w:tcBorders>
              <w:left w:val="nil"/>
              <w:right w:val="nil"/>
              <w:insideV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77" w:type="dxa"/>
            <w:vMerge w:val="restart"/>
            <w:tcBorders>
              <w:left w:val="nil"/>
              <w:bottom w:val="nil"/>
              <w:insideH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1531" w:hRule="atLeast"/>
        </w:trPr>
        <w:tc>
          <w:tcPr>
            <w:tcW w:w="379" w:type="dxa"/>
            <w:vMerge w:val="continue"/>
            <w:tcBorders>
              <w:top w:val="nil"/>
              <w:bottom w:val="nil"/>
              <w:insideH w:val="nil"/>
            </w:tcBorders>
            <w:shd w:color="auto" w:fill="B4C6E7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967" w:type="dxa"/>
            <w:tcBorders/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>
            <w:pPr>
              <w:pStyle w:val="Normal"/>
              <w:spacing w:lineRule="auto" w:line="240" w:before="240" w:after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</w:r>
          </w:p>
        </w:tc>
        <w:tc>
          <w:tcPr>
            <w:tcW w:w="383" w:type="dxa"/>
            <w:tcBorders>
              <w:top w:val="nil"/>
              <w:bottom w:val="nil"/>
              <w:insideH w:val="nil"/>
            </w:tcBorders>
            <w:shd w:color="auto" w:fill="B4C6E7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956" w:type="dxa"/>
            <w:tcBorders/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bookmarkStart w:id="0" w:name="_GoBack"/>
            <w:bookmarkEnd w:id="0"/>
            <w:r>
              <w:rPr>
                <w:rFonts w:ascii="Bookman Old Style" w:hAnsi="Bookman Old Style"/>
                <w:sz w:val="16"/>
                <w:szCs w:val="16"/>
              </w:rPr>
              <w:t xml:space="preserve">Podpis/y osoby/ób reprezentującej/ych </w:t>
              <w:br/>
              <w:t>Grantobiorców</w:t>
            </w:r>
          </w:p>
        </w:tc>
        <w:tc>
          <w:tcPr>
            <w:tcW w:w="377" w:type="dxa"/>
            <w:vMerge w:val="continue"/>
            <w:tcBorders>
              <w:top w:val="nil"/>
              <w:bottom w:val="nil"/>
              <w:insideH w:val="nil"/>
            </w:tcBorders>
            <w:shd w:color="auto" w:fill="B4C6E7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261" w:hRule="exact"/>
        </w:trPr>
        <w:tc>
          <w:tcPr>
            <w:tcW w:w="379" w:type="dxa"/>
            <w:vMerge w:val="continue"/>
            <w:tcBorders>
              <w:top w:val="nil"/>
              <w:right w:val="nil"/>
              <w:insideV w:val="nil"/>
            </w:tcBorders>
            <w:shd w:color="auto" w:fill="B4C6E7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967" w:type="dxa"/>
            <w:tcBorders>
              <w:left w:val="nil"/>
              <w:right w:val="nil"/>
              <w:insideV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83" w:type="dxa"/>
            <w:tcBorders>
              <w:top w:val="nil"/>
              <w:left w:val="nil"/>
              <w:right w:val="nil"/>
              <w:insideV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956" w:type="dxa"/>
            <w:tcBorders>
              <w:left w:val="nil"/>
              <w:right w:val="nil"/>
              <w:insideV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77" w:type="dxa"/>
            <w:vMerge w:val="continue"/>
            <w:tcBorders>
              <w:top w:val="nil"/>
              <w:lef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</w:tbl>
    <w:p>
      <w:pPr>
        <w:pStyle w:val="Normal"/>
        <w:spacing w:before="240" w:after="160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S Gothic">
    <w:charset w:val="ee"/>
    <w:family w:val="roman"/>
    <w:pitch w:val="variable"/>
  </w:font>
  <w:font w:name="Segoe UI 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5138865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8048365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Wniosek o rozliczenie grantu należy wypełnić elektronicznie.</w:t>
      </w:r>
    </w:p>
    <w:p>
      <w:pPr>
        <w:pStyle w:val="Footnotetext"/>
        <w:spacing w:lineRule="auto" w:line="240" w:before="0" w:after="240"/>
        <w:rPr/>
      </w:pPr>
      <w:r>
        <w:rPr/>
        <w:tab/>
        <w:t>Wszystkie kwoty należy podawać w PLN, z dokładnością do dwóch miejsc po przecinku.</w:t>
      </w:r>
    </w:p>
  </w:footnote>
  <w:footnote w:id="3">
    <w:p>
      <w:pPr>
        <w:pStyle w:val="Footnotetext"/>
        <w:spacing w:before="0" w:after="240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W przypadku wniosku o zaliczkę, który nie jest wnioskiem sprawozdawczym należy wypełnić wyłącznie sekcje I, II oraz VI</w:t>
      </w:r>
    </w:p>
  </w:footnote>
  <w:footnote w:id="4">
    <w:p>
      <w:pPr>
        <w:pStyle w:val="Footnotetext"/>
        <w:spacing w:before="0" w:after="240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Dotyczy wniosku o płatność końcową. W przypadku innych wniosków należy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6115685" cy="809625"/>
          <wp:effectExtent l="0" t="0" r="0" b="0"/>
          <wp:wrapSquare wrapText="largest"/>
          <wp:docPr id="1" name="Obraz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-78105</wp:posOffset>
          </wp:positionH>
          <wp:positionV relativeFrom="paragraph">
            <wp:posOffset>-471170</wp:posOffset>
          </wp:positionV>
          <wp:extent cx="6115685" cy="80962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0795"/>
    <w:pPr>
      <w:widowControl/>
      <w:bidi w:val="0"/>
      <w:spacing w:lineRule="auto" w:line="360" w:before="240" w:after="160"/>
      <w:jc w:val="both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9">
    <w:name w:val="Heading 9"/>
    <w:basedOn w:val="Normal"/>
    <w:link w:val="Nagwek9Znak"/>
    <w:uiPriority w:val="9"/>
    <w:unhideWhenUsed/>
    <w:qFormat/>
    <w:rsid w:val="00e40795"/>
    <w:pPr>
      <w:keepNext/>
      <w:keepLines/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hd w:val="clear" w:color="auto" w:fill="2E74B5" w:themeFill="accent5" w:themeFillShade="bf"/>
      <w:spacing w:lineRule="auto" w:line="240" w:before="120" w:after="120"/>
      <w:outlineLvl w:val="8"/>
    </w:pPr>
    <w:rPr>
      <w:rFonts w:ascii="Bookman Old Style" w:hAnsi="Bookman Old Style" w:eastAsia="" w:cs="" w:cstheme="majorBidi" w:eastAsiaTheme="majorEastAsia"/>
      <w:iCs/>
      <w:color w:val="FFFFFF" w:themeColor="background1"/>
      <w:sz w:val="20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9Znak" w:customStyle="1">
    <w:name w:val="Nagłówek 9 Znak"/>
    <w:basedOn w:val="DefaultParagraphFont"/>
    <w:link w:val="Nagwek9"/>
    <w:uiPriority w:val="9"/>
    <w:qFormat/>
    <w:rsid w:val="00e40795"/>
    <w:rPr>
      <w:rFonts w:ascii="Bookman Old Style" w:hAnsi="Bookman Old Style" w:eastAsia="" w:cs="" w:cstheme="majorBidi" w:eastAsiaTheme="majorEastAsia"/>
      <w:iCs/>
      <w:color w:val="FFFFFF" w:themeColor="background1"/>
      <w:sz w:val="20"/>
      <w:szCs w:val="21"/>
      <w:shd w:fill="2E74B5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Footnotereference">
    <w:name w:val="footnote reference"/>
    <w:basedOn w:val="DefaultParagraphFont"/>
    <w:unhideWhenUsed/>
    <w:qFormat/>
    <w:rsid w:val="00e40795"/>
    <w:rPr>
      <w:vertAlign w:val="superscript"/>
    </w:rPr>
  </w:style>
  <w:style w:type="character" w:styleId="AkapitzlistZnak" w:customStyle="1">
    <w:name w:val="Akapit z listą Znak"/>
    <w:link w:val="Akapitzlist"/>
    <w:qFormat/>
    <w:locked/>
    <w:rsid w:val="00e40795"/>
    <w:rPr/>
  </w:style>
  <w:style w:type="character" w:styleId="PlaceholderText">
    <w:name w:val="Placeholder Text"/>
    <w:basedOn w:val="DefaultParagraphFont"/>
    <w:uiPriority w:val="99"/>
    <w:semiHidden/>
    <w:qFormat/>
    <w:rsid w:val="00e40795"/>
    <w:rPr>
      <w:color w:val="80808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4079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0795"/>
    <w:rPr/>
  </w:style>
  <w:style w:type="character" w:styleId="ListLabel1">
    <w:name w:val="ListLabel 1"/>
    <w:qFormat/>
    <w:rPr>
      <w:rFonts w:ascii="Bookman Old Style" w:hAnsi="Bookman Old Style" w:eastAsia="Calibri" w:cs="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5">
    <w:name w:val="ListLabel 5"/>
    <w:qFormat/>
    <w:rPr>
      <w:rFonts w:ascii="Bookman Old Style" w:hAnsi="Bookman Old Style" w:cs=""/>
      <w:sz w:val="2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Bookman Old Style" w:hAnsi="Bookman Old Style" w:cs=""/>
      <w:sz w:val="20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autoRedefine/>
    <w:uiPriority w:val="99"/>
    <w:unhideWhenUsed/>
    <w:qFormat/>
    <w:rsid w:val="00e40795"/>
    <w:pPr>
      <w:spacing w:lineRule="auto" w:line="240" w:before="0" w:after="240"/>
    </w:pPr>
    <w:rPr>
      <w:rFonts w:ascii="Bookman Old Style" w:hAnsi="Bookman Old Style"/>
      <w:sz w:val="18"/>
      <w:szCs w:val="18"/>
    </w:rPr>
  </w:style>
  <w:style w:type="paragraph" w:styleId="ListParagraph">
    <w:name w:val="List Paragraph"/>
    <w:basedOn w:val="Normal"/>
    <w:link w:val="AkapitzlistZnak"/>
    <w:qFormat/>
    <w:rsid w:val="00e40795"/>
    <w:pPr>
      <w:spacing w:before="24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e4079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079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BF"/>
    <w:rsid w:val="0020752C"/>
    <w:rsid w:val="00712CE9"/>
    <w:rsid w:val="007953A9"/>
    <w:rsid w:val="00A70DBF"/>
    <w:rsid w:val="00A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LibreOffice/5.2.5.1$Windows_x86 LibreOffice_project/0312e1a284a7d50ca85a365c316c7abbf20a4d22</Application>
  <Pages>6</Pages>
  <Words>571</Words>
  <Characters>3649</Characters>
  <CharactersWithSpaces>4149</CharactersWithSpaces>
  <Paragraphs>147</Paragraphs>
  <Company>Dell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2018-06-05T08:07:00Z</dcterms:created>
  <dc:creator>LGD Dwie Rzeki</dc:creator>
  <dc:description/>
  <dc:language>pl-PL</dc:language>
  <cp:lastModifiedBy/>
  <dcterms:modified xsi:type="dcterms:W3CDTF">2018-08-24T12:33:01Z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